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EB" w:rsidRDefault="00AA37EB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AA37EB" w:rsidRDefault="00AA37EB">
      <w:pPr>
        <w:pStyle w:val="ConsPlusTitle"/>
        <w:jc w:val="center"/>
      </w:pPr>
      <w:r>
        <w:t>НОВГОРОДСКОЙ ОБЛАСТИ</w:t>
      </w:r>
    </w:p>
    <w:p w:rsidR="00AA37EB" w:rsidRDefault="00AA37EB">
      <w:pPr>
        <w:pStyle w:val="ConsPlusTitle"/>
        <w:jc w:val="center"/>
      </w:pPr>
    </w:p>
    <w:p w:rsidR="00AA37EB" w:rsidRDefault="00AA37EB">
      <w:pPr>
        <w:pStyle w:val="ConsPlusTitle"/>
        <w:jc w:val="center"/>
      </w:pPr>
      <w:r>
        <w:t>ПОСТАНОВЛЕНИЕ</w:t>
      </w:r>
    </w:p>
    <w:p w:rsidR="00AA37EB" w:rsidRDefault="00AA37EB">
      <w:pPr>
        <w:pStyle w:val="ConsPlusTitle"/>
        <w:jc w:val="center"/>
      </w:pPr>
      <w:r>
        <w:t>от 30 июня 2016 г. N 40</w:t>
      </w:r>
    </w:p>
    <w:p w:rsidR="00AA37EB" w:rsidRDefault="00AA37EB">
      <w:pPr>
        <w:pStyle w:val="ConsPlusTitle"/>
        <w:jc w:val="center"/>
      </w:pPr>
    </w:p>
    <w:p w:rsidR="00AA37EB" w:rsidRDefault="00AA37EB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AA37EB" w:rsidRDefault="00AA37EB">
      <w:pPr>
        <w:pStyle w:val="ConsPlusTitle"/>
        <w:jc w:val="center"/>
      </w:pPr>
      <w:r>
        <w:t>ЗАЩИТЫ НАСЕЛЕНИЯ НОВГОРОДСКОЙ ОБЛАСТИ ОТ 05.06.2012 N 14-П</w:t>
      </w:r>
    </w:p>
    <w:p w:rsidR="00AA37EB" w:rsidRDefault="00AA37EB">
      <w:pPr>
        <w:pStyle w:val="ConsPlusTitle"/>
        <w:jc w:val="center"/>
      </w:pPr>
      <w:r>
        <w:t>"ОБ УТВЕРЖДЕНИИ АДМИНИСТРАТИВНОГО РЕГЛАМЕНТА"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05.06.2012 N 14-п "Об утверждении Административного регламента":</w:t>
      </w:r>
    </w:p>
    <w:p w:rsidR="00AA37EB" w:rsidRDefault="00AA37EB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1</w:t>
        </w:r>
      </w:hyperlink>
      <w:r>
        <w:t xml:space="preserve"> постановления слово "департамента" словами "департамента труда и";</w:t>
      </w:r>
    </w:p>
    <w:p w:rsidR="00AA37EB" w:rsidRDefault="00AA37EB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назначению и выплате компенсации страховых премий по договору обязательного страхования гражданской ответственности владельцев транспортных средств инвалидам (в том числе детям-инвалидам), имеющим транспортные средства в соответствии с медицинскими показаниями, и инвалидам, приобретшим транспортные средства через органы социальной защиты населения за собственные средства, утвержденном названным постановлением:</w:t>
      </w:r>
      <w:proofErr w:type="gramEnd"/>
    </w:p>
    <w:p w:rsidR="00AA37EB" w:rsidRDefault="00AA37EB">
      <w:pPr>
        <w:pStyle w:val="ConsPlusNormal"/>
        <w:ind w:firstLine="540"/>
        <w:jc w:val="both"/>
      </w:pPr>
      <w:r>
        <w:t>1.2.1. Заменить:</w:t>
      </w:r>
    </w:p>
    <w:p w:rsidR="00AA37EB" w:rsidRDefault="00AA37EB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пунктах 1.1</w:t>
        </w:r>
      </w:hyperlink>
      <w:r>
        <w:t xml:space="preserve">, </w:t>
      </w:r>
      <w:hyperlink r:id="rId10" w:history="1">
        <w:r>
          <w:rPr>
            <w:color w:val="0000FF"/>
          </w:rPr>
          <w:t>2.5</w:t>
        </w:r>
      </w:hyperlink>
      <w:r>
        <w:t xml:space="preserve">, </w:t>
      </w:r>
      <w:hyperlink r:id="rId11" w:history="1">
        <w:r>
          <w:rPr>
            <w:color w:val="0000FF"/>
          </w:rPr>
          <w:t>приложениях NN 1</w:t>
        </w:r>
      </w:hyperlink>
      <w:r>
        <w:t xml:space="preserve"> - </w:t>
      </w:r>
      <w:hyperlink r:id="rId12" w:history="1">
        <w:r>
          <w:rPr>
            <w:color w:val="0000FF"/>
          </w:rPr>
          <w:t>7</w:t>
        </w:r>
      </w:hyperlink>
      <w:r>
        <w:t xml:space="preserve"> слово "департамент" словами "департамент труда и" в соответствующем падеже;</w:t>
      </w:r>
    </w:p>
    <w:p w:rsidR="00AA37EB" w:rsidRDefault="00AA37EB">
      <w:pPr>
        <w:pStyle w:val="ConsPlusNormal"/>
        <w:ind w:firstLine="540"/>
        <w:jc w:val="both"/>
      </w:pPr>
      <w:r>
        <w:t xml:space="preserve">1.2.1.2. В </w:t>
      </w:r>
      <w:hyperlink r:id="rId13" w:history="1">
        <w:r>
          <w:rPr>
            <w:color w:val="0000FF"/>
          </w:rPr>
          <w:t>приложениях NN 3</w:t>
        </w:r>
      </w:hyperlink>
      <w:r>
        <w:t xml:space="preserve"> - </w:t>
      </w:r>
      <w:hyperlink r:id="rId14" w:history="1">
        <w:r>
          <w:rPr>
            <w:color w:val="0000FF"/>
          </w:rPr>
          <w:t>6</w:t>
        </w:r>
      </w:hyperlink>
      <w:r>
        <w:t xml:space="preserve"> слово "Департамент" словом "Департамент труда и";</w:t>
      </w:r>
    </w:p>
    <w:p w:rsidR="00AA37EB" w:rsidRDefault="00AA37EB">
      <w:pPr>
        <w:pStyle w:val="ConsPlusNormal"/>
        <w:ind w:firstLine="540"/>
        <w:jc w:val="both"/>
      </w:pPr>
      <w:r>
        <w:t xml:space="preserve">1.2.2. Изложить </w:t>
      </w:r>
      <w:hyperlink r:id="rId15" w:history="1">
        <w:r>
          <w:rPr>
            <w:color w:val="0000FF"/>
          </w:rPr>
          <w:t>пункты 1.3</w:t>
        </w:r>
      </w:hyperlink>
      <w:r>
        <w:t xml:space="preserve">, </w:t>
      </w:r>
      <w:hyperlink r:id="rId16" w:history="1">
        <w:r>
          <w:rPr>
            <w:color w:val="0000FF"/>
          </w:rPr>
          <w:t>2.6</w:t>
        </w:r>
      </w:hyperlink>
      <w:r>
        <w:t xml:space="preserve">, </w:t>
      </w:r>
      <w:hyperlink r:id="rId17" w:history="1">
        <w:r>
          <w:rPr>
            <w:color w:val="0000FF"/>
          </w:rPr>
          <w:t>подпункт 2.14.1</w:t>
        </w:r>
      </w:hyperlink>
      <w:r>
        <w:t xml:space="preserve">, </w:t>
      </w:r>
      <w:hyperlink r:id="rId18" w:history="1">
        <w:r>
          <w:rPr>
            <w:color w:val="0000FF"/>
          </w:rPr>
          <w:t>пункт 2.16</w:t>
        </w:r>
      </w:hyperlink>
      <w:r>
        <w:t xml:space="preserve"> и </w:t>
      </w:r>
      <w:hyperlink r:id="rId19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"1.3. Порядок информирования о предоставлении</w:t>
      </w:r>
    </w:p>
    <w:p w:rsidR="00AA37EB" w:rsidRDefault="00AA37EB">
      <w:pPr>
        <w:pStyle w:val="ConsPlusNormal"/>
        <w:jc w:val="center"/>
      </w:pPr>
      <w:r>
        <w:t>государственной услуги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AA37EB" w:rsidRDefault="00AA37EB">
      <w:pPr>
        <w:pStyle w:val="ConsPlusNormal"/>
        <w:ind w:firstLine="540"/>
        <w:jc w:val="both"/>
      </w:pPr>
      <w:r>
        <w:t>непосредственно должностным лицом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AA37EB" w:rsidRDefault="00AA37EB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- также ГОАУ "МФЦ", учреждение);</w:t>
      </w:r>
    </w:p>
    <w:p w:rsidR="00AA37EB" w:rsidRDefault="00AA37EB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AA37EB" w:rsidRDefault="00AA37EB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Интернет),</w:t>
      </w:r>
    </w:p>
    <w:p w:rsidR="00AA37EB" w:rsidRDefault="00AA37EB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AA37EB" w:rsidRDefault="00AA37EB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AA37EB" w:rsidRDefault="00AA37EB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AA37EB" w:rsidRDefault="00AA37EB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http://uslugi.novreg.ru;</w:t>
      </w:r>
    </w:p>
    <w:p w:rsidR="00AA37EB" w:rsidRDefault="00AA37EB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AA37EB" w:rsidRDefault="00AA37EB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AA37EB" w:rsidRDefault="00AA37EB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AA37EB" w:rsidRDefault="00AA37EB">
      <w:pPr>
        <w:pStyle w:val="ConsPlusNormal"/>
        <w:ind w:firstLine="540"/>
        <w:jc w:val="both"/>
      </w:pPr>
      <w:r>
        <w:lastRenderedPageBreak/>
        <w:t>Сведения о режиме работы, местах нахождения и номерах телефонов отделов (управлений) ГОАУ "МФЦ" содержатся в приложении N 8 к настоящему Административному регламенту.</w:t>
      </w:r>
    </w:p>
    <w:p w:rsidR="00AA37EB" w:rsidRDefault="00AA37EB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AA37EB" w:rsidRDefault="00AA37EB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AA37EB" w:rsidRDefault="00AA37EB">
      <w:pPr>
        <w:pStyle w:val="ConsPlusNormal"/>
        <w:ind w:firstLine="540"/>
        <w:jc w:val="both"/>
      </w:pPr>
      <w:r>
        <w:t>connect_06@mail.ru.</w:t>
      </w:r>
    </w:p>
    <w:p w:rsidR="00AA37EB" w:rsidRDefault="00AA37EB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AA37EB" w:rsidRDefault="00AA37EB">
      <w:pPr>
        <w:pStyle w:val="ConsPlusNormal"/>
        <w:ind w:firstLine="540"/>
        <w:jc w:val="both"/>
      </w:pPr>
      <w:r>
        <w:t>приемная: (8-816-2)77-52-96, факс: (816-2)983-153;</w:t>
      </w:r>
    </w:p>
    <w:p w:rsidR="00AA37EB" w:rsidRDefault="00AA37EB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AA37EB" w:rsidRDefault="00AA37EB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(8-816-2)983-182.</w:t>
      </w:r>
    </w:p>
    <w:p w:rsidR="00AA37EB" w:rsidRDefault="00AA37EB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AA37EB" w:rsidRDefault="00AA37EB">
      <w:pPr>
        <w:sectPr w:rsidR="00AA37EB" w:rsidSect="004D71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37EB" w:rsidRDefault="00AA37E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AA37E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  <w:jc w:val="both"/>
            </w:pPr>
            <w:r>
              <w:t>понедельник: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AA37E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</w:pPr>
            <w:r>
              <w:t>вторник: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AA37E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</w:pPr>
            <w:r>
              <w:t>среда: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AA37E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</w:pPr>
            <w:r>
              <w:t>четверг: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AA37E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</w:pPr>
            <w:r>
              <w:t>пятница: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  <w:jc w:val="both"/>
            </w:pPr>
            <w:r>
              <w:t>8.30 - 17.30, перерыв: 13.00 - 14.00</w:t>
            </w:r>
          </w:p>
        </w:tc>
      </w:tr>
      <w:tr w:rsidR="00AA37E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</w:pPr>
            <w:r>
              <w:t>суббота: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</w:pPr>
            <w:r>
              <w:t>выходной день</w:t>
            </w:r>
          </w:p>
        </w:tc>
      </w:tr>
      <w:tr w:rsidR="00AA37E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  <w:jc w:val="both"/>
            </w:pPr>
            <w:r>
              <w:t>воскресенье: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AA37EB" w:rsidRDefault="00AA37EB">
            <w:pPr>
              <w:pStyle w:val="ConsPlusNormal"/>
            </w:pPr>
            <w:r>
              <w:t>выходной день.</w:t>
            </w:r>
          </w:p>
        </w:tc>
      </w:tr>
    </w:tbl>
    <w:p w:rsidR="00AA37EB" w:rsidRDefault="00AA37EB">
      <w:pPr>
        <w:sectPr w:rsidR="00AA37E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 xml:space="preserve">Консультирование по вопросам предоставления государственной услуги предоставляется специалистами </w:t>
      </w:r>
      <w:proofErr w:type="gramStart"/>
      <w:r>
        <w:t>Департамента</w:t>
      </w:r>
      <w:proofErr w:type="gramEnd"/>
      <w:r>
        <w:t xml:space="preserve"> как в устной, так и в письменной форме бесплатно.</w:t>
      </w:r>
    </w:p>
    <w:p w:rsidR="00AA37EB" w:rsidRDefault="00AA37EB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AA37EB" w:rsidRDefault="00AA37EB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AA37EB" w:rsidRDefault="00AA37EB">
      <w:pPr>
        <w:pStyle w:val="ConsPlusNormal"/>
        <w:ind w:firstLine="540"/>
        <w:jc w:val="both"/>
      </w:pPr>
      <w:r>
        <w:t>четкость изложения информации;</w:t>
      </w:r>
    </w:p>
    <w:p w:rsidR="00AA37EB" w:rsidRDefault="00AA37EB">
      <w:pPr>
        <w:pStyle w:val="ConsPlusNormal"/>
        <w:ind w:firstLine="540"/>
        <w:jc w:val="both"/>
      </w:pPr>
      <w:r>
        <w:t>полнота информирования;</w:t>
      </w:r>
    </w:p>
    <w:p w:rsidR="00AA37EB" w:rsidRDefault="00AA37EB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AA37EB" w:rsidRDefault="00AA37EB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AA37EB" w:rsidRDefault="00AA37EB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AA37EB" w:rsidRDefault="00AA37EB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AA37EB" w:rsidRDefault="00AA37EB">
      <w:pPr>
        <w:pStyle w:val="ConsPlusNormal"/>
        <w:ind w:firstLine="540"/>
        <w:jc w:val="both"/>
      </w:pPr>
      <w:r>
        <w:t>наименование органа (учреждения);</w:t>
      </w:r>
    </w:p>
    <w:p w:rsidR="00AA37EB" w:rsidRDefault="00AA37EB">
      <w:pPr>
        <w:pStyle w:val="ConsPlusNormal"/>
        <w:ind w:firstLine="540"/>
        <w:jc w:val="both"/>
      </w:pPr>
      <w:r>
        <w:t>должность;</w:t>
      </w:r>
    </w:p>
    <w:p w:rsidR="00AA37EB" w:rsidRDefault="00AA37EB">
      <w:pPr>
        <w:pStyle w:val="ConsPlusNormal"/>
        <w:ind w:firstLine="540"/>
        <w:jc w:val="both"/>
      </w:pPr>
      <w:r>
        <w:t>фамилию, имя, отчество.</w:t>
      </w:r>
    </w:p>
    <w:p w:rsidR="00AA37EB" w:rsidRDefault="00AA37EB">
      <w:pPr>
        <w:pStyle w:val="ConsPlusNormal"/>
        <w:ind w:firstLine="540"/>
        <w:jc w:val="both"/>
      </w:pPr>
      <w:r>
        <w:t>Во время разговора должностное лицо (лично или по телефону),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AA37EB" w:rsidRDefault="00AA37EB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AA37EB" w:rsidRDefault="00AA37EB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AA37EB" w:rsidRDefault="00AA37EB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AA37EB" w:rsidRDefault="00AA37EB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AA37EB" w:rsidRDefault="00AA37EB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AA37EB" w:rsidRDefault="00AA37EB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AA37EB" w:rsidRDefault="00AA37EB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AA37EB" w:rsidRDefault="00AA37EB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AA37EB" w:rsidRDefault="00AA37EB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"2.6. Исчерпывающий перечень документов, необходимых</w:t>
      </w:r>
    </w:p>
    <w:p w:rsidR="00AA37EB" w:rsidRDefault="00AA37EB">
      <w:pPr>
        <w:pStyle w:val="ConsPlusNormal"/>
        <w:jc w:val="center"/>
      </w:pPr>
      <w:r>
        <w:t>в соответствии с нормативными правовыми актами</w:t>
      </w:r>
    </w:p>
    <w:p w:rsidR="00AA37EB" w:rsidRDefault="00AA37EB">
      <w:pPr>
        <w:pStyle w:val="ConsPlusNormal"/>
        <w:jc w:val="center"/>
      </w:pPr>
      <w:r>
        <w:t>для предоставления государственной услуги,</w:t>
      </w:r>
    </w:p>
    <w:p w:rsidR="00AA37EB" w:rsidRDefault="00AA37EB">
      <w:pPr>
        <w:pStyle w:val="ConsPlusNormal"/>
        <w:jc w:val="center"/>
      </w:pPr>
      <w:r>
        <w:t>подлежащих представлению заявителем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Для получения государственной услуги заявитель представляет следующие документы:</w:t>
      </w:r>
    </w:p>
    <w:p w:rsidR="00AA37EB" w:rsidRDefault="00AA37EB">
      <w:pPr>
        <w:pStyle w:val="ConsPlusNormal"/>
        <w:ind w:firstLine="540"/>
        <w:jc w:val="both"/>
      </w:pPr>
      <w:r>
        <w:t>письменное заявление с указанием своего адреса места жительства и способа доставки компенсации стразовой премии (приложения NN 1, 2 к Административному регламенту);</w:t>
      </w:r>
    </w:p>
    <w:p w:rsidR="00AA37EB" w:rsidRDefault="00AA37EB">
      <w:pPr>
        <w:pStyle w:val="ConsPlusNormal"/>
        <w:ind w:firstLine="540"/>
        <w:jc w:val="both"/>
      </w:pPr>
      <w:r>
        <w:t xml:space="preserve">копию страхового </w:t>
      </w:r>
      <w:proofErr w:type="gramStart"/>
      <w:r>
        <w:t>полиса обязательного страхования гражданской ответственности владельца транспортного средства</w:t>
      </w:r>
      <w:proofErr w:type="gramEnd"/>
      <w:r>
        <w:t>;</w:t>
      </w:r>
    </w:p>
    <w:p w:rsidR="00AA37EB" w:rsidRDefault="00AA37EB">
      <w:pPr>
        <w:pStyle w:val="ConsPlusNormal"/>
        <w:ind w:firstLine="540"/>
        <w:jc w:val="both"/>
      </w:pPr>
      <w:r>
        <w:t>копию паспорта транспортного средства, выписанного на имя инвалида или законного представителя ребенка-инвалида.</w:t>
      </w:r>
    </w:p>
    <w:p w:rsidR="00AA37EB" w:rsidRDefault="00AA37EB">
      <w:pPr>
        <w:pStyle w:val="ConsPlusNormal"/>
        <w:ind w:firstLine="540"/>
        <w:jc w:val="both"/>
      </w:pPr>
      <w:r>
        <w:t>При представлении документов, необходимых для предоставления государственной услуги, законный представитель предъявляет документ, удостоверяющий полномочия представителя заявителя.</w:t>
      </w:r>
    </w:p>
    <w:p w:rsidR="00AA37EB" w:rsidRDefault="00AA37EB">
      <w:pPr>
        <w:pStyle w:val="ConsPlusNormal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при наличии подлинных документов, должностным лицом, осуществляющим их прием</w:t>
      </w:r>
      <w:proofErr w:type="gramStart"/>
      <w:r>
        <w:t>.";</w:t>
      </w:r>
      <w:proofErr w:type="gramEnd"/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"2.14.1. Требования к помещениям, в которых предоставляется</w:t>
      </w:r>
    </w:p>
    <w:p w:rsidR="00AA37EB" w:rsidRDefault="00AA37EB">
      <w:pPr>
        <w:pStyle w:val="ConsPlusNormal"/>
        <w:jc w:val="center"/>
      </w:pPr>
      <w:r>
        <w:t>государственная услуга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AA37EB" w:rsidRDefault="00AA37EB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0" w:history="1">
        <w:r>
          <w:rPr>
            <w:color w:val="0000FF"/>
          </w:rPr>
          <w:t>СанПиН 2.2.2/2.4.1340-03</w:t>
        </w:r>
      </w:hyperlink>
      <w:r>
        <w:t>".</w:t>
      </w:r>
    </w:p>
    <w:p w:rsidR="00AA37EB" w:rsidRDefault="00AA37EB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AA37EB" w:rsidRDefault="00AA37EB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AA37EB" w:rsidRDefault="00AA37EB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AA37EB" w:rsidRDefault="00AA37EB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proofErr w:type="gramStart"/>
      <w:r>
        <w:t>.";</w:t>
      </w:r>
      <w:proofErr w:type="gramEnd"/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AA37EB" w:rsidRDefault="00AA37EB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AA37EB" w:rsidRDefault="00AA37EB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AA37EB" w:rsidRDefault="00AA37EB">
      <w:pPr>
        <w:pStyle w:val="ConsPlusNormal"/>
        <w:jc w:val="center"/>
      </w:pPr>
      <w:r>
        <w:t>услуг и особенности предоставления государственной</w:t>
      </w:r>
    </w:p>
    <w:p w:rsidR="00AA37EB" w:rsidRDefault="00AA37EB">
      <w:pPr>
        <w:pStyle w:val="ConsPlusNormal"/>
        <w:jc w:val="center"/>
      </w:pPr>
      <w:r>
        <w:t>услуги в электронной форме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AA37EB" w:rsidRDefault="00AA37EB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AA37EB" w:rsidRDefault="00AA37EB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2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AA37EB" w:rsidRDefault="00AA37EB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"5. Досудебный (внесудебный) порядок обжалования</w:t>
      </w:r>
    </w:p>
    <w:p w:rsidR="00AA37EB" w:rsidRDefault="00AA37EB">
      <w:pPr>
        <w:pStyle w:val="ConsPlusNormal"/>
        <w:jc w:val="center"/>
      </w:pPr>
      <w:r>
        <w:t>решений и действий (бездействия) органа, предоставляющего</w:t>
      </w:r>
    </w:p>
    <w:p w:rsidR="00AA37EB" w:rsidRDefault="00AA37EB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AA37EB" w:rsidRDefault="00AA37EB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AA37EB" w:rsidRDefault="00AA37EB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AA37EB" w:rsidRDefault="00AA37EB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5.2. Предмет жалобы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AA37EB" w:rsidRDefault="00AA37EB">
      <w:pPr>
        <w:pStyle w:val="ConsPlusNormal"/>
        <w:ind w:firstLine="540"/>
        <w:jc w:val="both"/>
      </w:pPr>
      <w:r>
        <w:t>5.2.2. Заявитель может обратиться с жалобой, в том числе в следующих случаях:</w:t>
      </w:r>
    </w:p>
    <w:p w:rsidR="00AA37EB" w:rsidRDefault="00AA37EB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AA37EB" w:rsidRDefault="00AA37EB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AA37EB" w:rsidRDefault="00AA37EB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AA37EB" w:rsidRDefault="00AA37EB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AA37EB" w:rsidRDefault="00AA37EB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AA37EB" w:rsidRDefault="00AA37EB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AA37EB" w:rsidRDefault="00AA37EB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5.3. Органы государственной власти и уполномоченные</w:t>
      </w:r>
    </w:p>
    <w:p w:rsidR="00AA37EB" w:rsidRDefault="00AA37EB">
      <w:pPr>
        <w:pStyle w:val="ConsPlusNormal"/>
        <w:jc w:val="center"/>
      </w:pPr>
      <w:r>
        <w:t>на рассмотрение жалобы должностные лица, которым</w:t>
      </w:r>
    </w:p>
    <w:p w:rsidR="00AA37EB" w:rsidRDefault="00AA37EB">
      <w:pPr>
        <w:pStyle w:val="ConsPlusNormal"/>
        <w:jc w:val="center"/>
      </w:pPr>
      <w:r>
        <w:t>может быть направлена жалоба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5.4. Порядок подачи и рассмотрения жалобы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AA37EB" w:rsidRDefault="00AA37EB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AA37EB" w:rsidRDefault="00AA37EB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A37EB" w:rsidRDefault="00AA37EB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AA37EB" w:rsidRDefault="00AA37EB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A37EB" w:rsidRDefault="00AA37EB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AA37EB" w:rsidRDefault="00AA37EB">
      <w:pPr>
        <w:pStyle w:val="ConsPlusNormal"/>
        <w:ind w:firstLine="540"/>
        <w:jc w:val="both"/>
      </w:pPr>
      <w:r>
        <w:t>официального сайта департамента в информационно-телекоммуникационной сети "Интернет";</w:t>
      </w:r>
    </w:p>
    <w:p w:rsidR="00AA37EB" w:rsidRDefault="00AA37EB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AA37EB" w:rsidRDefault="00AA37EB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AA37EB" w:rsidRDefault="00AA37EB">
      <w:pPr>
        <w:pStyle w:val="ConsPlusNormal"/>
        <w:ind w:firstLine="540"/>
        <w:jc w:val="both"/>
      </w:pPr>
      <w:r>
        <w:t>5.4.5. Жалоба должна содержать:</w:t>
      </w:r>
    </w:p>
    <w:p w:rsidR="00AA37EB" w:rsidRDefault="00AA37EB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AA37EB" w:rsidRDefault="00AA37EB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A37EB" w:rsidRDefault="00AA37EB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AA37EB" w:rsidRDefault="00AA37EB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AA37EB" w:rsidRDefault="00AA37EB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AA37EB" w:rsidRDefault="00AA37EB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5.5. Сроки рассмотрения жалобы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AA37EB" w:rsidRDefault="00AA37EB">
      <w:pPr>
        <w:pStyle w:val="ConsPlusNormal"/>
        <w:ind w:firstLine="540"/>
        <w:jc w:val="both"/>
      </w:pPr>
      <w:r>
        <w:t xml:space="preserve"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</w:t>
      </w:r>
      <w:r>
        <w:lastRenderedPageBreak/>
        <w:t>дня ее регистрации.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5.6. Результат рассмотрения жалобы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AA37EB" w:rsidRDefault="00AA37EB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AA37EB" w:rsidRDefault="00AA37EB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AA37EB" w:rsidRDefault="00AA37EB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AA37EB" w:rsidRDefault="00AA37EB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AA37EB" w:rsidRDefault="00AA37EB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A37EB" w:rsidRDefault="00AA37EB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AA37EB" w:rsidRDefault="00AA37EB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AA37EB" w:rsidRDefault="00AA37EB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AA37EB" w:rsidRDefault="00AA37EB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5.7. Порядок информирования заявителя о результатах</w:t>
      </w:r>
    </w:p>
    <w:p w:rsidR="00AA37EB" w:rsidRDefault="00AA37EB">
      <w:pPr>
        <w:pStyle w:val="ConsPlusNormal"/>
        <w:jc w:val="center"/>
      </w:pPr>
      <w:r>
        <w:t>рассмотрения жалобы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и, по желанию заявителя, в электронной форме.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5.8. Порядок обжалования решения по жалобе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AA37EB" w:rsidRDefault="00AA37EB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center"/>
      </w:pPr>
      <w:r>
        <w:t>5.10. Способы информирования заявителей о порядке</w:t>
      </w:r>
    </w:p>
    <w:p w:rsidR="00AA37EB" w:rsidRDefault="00AA37EB">
      <w:pPr>
        <w:pStyle w:val="ConsPlusNormal"/>
        <w:jc w:val="center"/>
      </w:pPr>
      <w:r>
        <w:t>подачи и рассмотрения жалобы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Департамент обеспечивает:</w:t>
      </w:r>
    </w:p>
    <w:p w:rsidR="00AA37EB" w:rsidRDefault="00AA37EB">
      <w:pPr>
        <w:pStyle w:val="ConsPlusNormal"/>
        <w:ind w:firstLine="540"/>
        <w:jc w:val="both"/>
      </w:pPr>
      <w:proofErr w:type="gramStart"/>
      <w:r>
        <w:t xml:space="preserve">1) информирование заявителей о порядке обжалования решений и действий (бездействия) </w:t>
      </w:r>
      <w:r>
        <w:lastRenderedPageBreak/>
        <w:t>департамента, его должностных лиц либо специалистов посредством размещения информации 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  <w:proofErr w:type="gramEnd"/>
    </w:p>
    <w:p w:rsidR="00AA37EB" w:rsidRDefault="00AA37EB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.";</w:t>
      </w:r>
      <w:proofErr w:type="gramEnd"/>
    </w:p>
    <w:p w:rsidR="00AA37EB" w:rsidRDefault="00AA37EB">
      <w:pPr>
        <w:pStyle w:val="ConsPlusNormal"/>
        <w:ind w:firstLine="540"/>
        <w:jc w:val="both"/>
      </w:pPr>
      <w:r>
        <w:t xml:space="preserve">1.2.3.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приложением N 8 в прилагаемой </w:t>
      </w:r>
      <w:hyperlink w:anchor="P226" w:history="1">
        <w:r>
          <w:rPr>
            <w:color w:val="0000FF"/>
          </w:rPr>
          <w:t>редакции</w:t>
        </w:r>
      </w:hyperlink>
      <w:r>
        <w:t>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right"/>
      </w:pPr>
      <w:r>
        <w:t>Руководитель департамента</w:t>
      </w:r>
    </w:p>
    <w:p w:rsidR="00AA37EB" w:rsidRDefault="00AA37EB">
      <w:pPr>
        <w:pStyle w:val="ConsPlusNormal"/>
        <w:jc w:val="right"/>
      </w:pPr>
      <w:r>
        <w:t>Н.Н.РЕНКАС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both"/>
      </w:pPr>
    </w:p>
    <w:p w:rsidR="00AA37EB" w:rsidRDefault="00AA37EB">
      <w:pPr>
        <w:sectPr w:rsidR="00AA37EB">
          <w:pgSz w:w="11905" w:h="16838"/>
          <w:pgMar w:top="1134" w:right="850" w:bottom="1134" w:left="1701" w:header="0" w:footer="0" w:gutter="0"/>
          <w:cols w:space="720"/>
        </w:sectPr>
      </w:pPr>
    </w:p>
    <w:p w:rsidR="00AA37EB" w:rsidRDefault="00AA37EB">
      <w:pPr>
        <w:pStyle w:val="ConsPlusNormal"/>
        <w:jc w:val="right"/>
        <w:outlineLvl w:val="0"/>
      </w:pPr>
      <w:r>
        <w:lastRenderedPageBreak/>
        <w:t>Приложение</w:t>
      </w:r>
    </w:p>
    <w:p w:rsidR="00AA37EB" w:rsidRDefault="00AA37EB">
      <w:pPr>
        <w:pStyle w:val="ConsPlusNormal"/>
        <w:jc w:val="right"/>
      </w:pPr>
      <w:r>
        <w:t>к постановлению</w:t>
      </w:r>
    </w:p>
    <w:p w:rsidR="00AA37EB" w:rsidRDefault="00AA37EB">
      <w:pPr>
        <w:pStyle w:val="ConsPlusNormal"/>
        <w:jc w:val="right"/>
      </w:pPr>
      <w:r>
        <w:t>департамента труда</w:t>
      </w:r>
    </w:p>
    <w:p w:rsidR="00AA37EB" w:rsidRDefault="00AA37EB">
      <w:pPr>
        <w:pStyle w:val="ConsPlusNormal"/>
        <w:jc w:val="right"/>
      </w:pPr>
      <w:r>
        <w:t>и социальной защиты населения</w:t>
      </w:r>
    </w:p>
    <w:p w:rsidR="00AA37EB" w:rsidRDefault="00AA37EB">
      <w:pPr>
        <w:pStyle w:val="ConsPlusNormal"/>
        <w:jc w:val="right"/>
      </w:pPr>
      <w:r>
        <w:t>Новгородской области</w:t>
      </w:r>
    </w:p>
    <w:p w:rsidR="00AA37EB" w:rsidRDefault="00AA37EB">
      <w:pPr>
        <w:pStyle w:val="ConsPlusNormal"/>
        <w:jc w:val="right"/>
      </w:pPr>
      <w:r>
        <w:t>от 30.06.2016 N 40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right"/>
      </w:pPr>
      <w:r>
        <w:t>Приложение N 8</w:t>
      </w:r>
    </w:p>
    <w:p w:rsidR="00AA37EB" w:rsidRDefault="00AA37EB">
      <w:pPr>
        <w:pStyle w:val="ConsPlusNormal"/>
        <w:jc w:val="right"/>
      </w:pPr>
      <w:r>
        <w:t>к Административному регламенту</w:t>
      </w:r>
    </w:p>
    <w:p w:rsidR="00AA37EB" w:rsidRDefault="00AA37EB">
      <w:pPr>
        <w:pStyle w:val="ConsPlusNormal"/>
        <w:jc w:val="right"/>
      </w:pPr>
      <w:r>
        <w:t xml:space="preserve">департамента труда и </w:t>
      </w:r>
      <w:proofErr w:type="gramStart"/>
      <w:r>
        <w:t>социальной</w:t>
      </w:r>
      <w:proofErr w:type="gramEnd"/>
    </w:p>
    <w:p w:rsidR="00AA37EB" w:rsidRDefault="00AA37EB">
      <w:pPr>
        <w:pStyle w:val="ConsPlusNormal"/>
        <w:jc w:val="right"/>
      </w:pPr>
      <w:r>
        <w:t>защиты населения Новгородской области</w:t>
      </w: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Title"/>
        <w:jc w:val="center"/>
      </w:pPr>
      <w:bookmarkStart w:id="1" w:name="P226"/>
      <w:bookmarkEnd w:id="1"/>
      <w:r>
        <w:t>ИНФОРМАЦИЯ</w:t>
      </w:r>
    </w:p>
    <w:p w:rsidR="00AA37EB" w:rsidRDefault="00AA37EB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AA37EB" w:rsidRDefault="00AA37EB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AA37EB" w:rsidRDefault="00AA37EB">
      <w:pPr>
        <w:pStyle w:val="ConsPlusTitle"/>
        <w:jc w:val="center"/>
      </w:pPr>
      <w:r>
        <w:t>И МУНИЦИПАЛЬНЫХ УСЛУГ"</w:t>
      </w:r>
    </w:p>
    <w:p w:rsidR="00AA37EB" w:rsidRDefault="00AA37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154"/>
        <w:gridCol w:w="2438"/>
        <w:gridCol w:w="2324"/>
      </w:tblGrid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8.30 - 12.00,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8.30 - 20.00,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89210202795;</w:t>
            </w:r>
          </w:p>
          <w:p w:rsidR="00AA37EB" w:rsidRDefault="00AA37EB">
            <w:pPr>
              <w:pStyle w:val="ConsPlusNormal"/>
            </w:pPr>
            <w:r>
              <w:t>mfc-bat@mail.ru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Боровичский</w:t>
            </w:r>
            <w:proofErr w:type="spellEnd"/>
            <w:r>
              <w:t xml:space="preserve"> район, г. Боровичи,</w:t>
            </w:r>
          </w:p>
          <w:p w:rsidR="00AA37EB" w:rsidRDefault="00AA37EB">
            <w:pPr>
              <w:pStyle w:val="ConsPlusNormal"/>
            </w:pPr>
            <w:r>
              <w:t xml:space="preserve">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8.30 - 18.30,</w:t>
            </w:r>
          </w:p>
          <w:p w:rsidR="00AA37EB" w:rsidRDefault="00AA37EB">
            <w:pPr>
              <w:pStyle w:val="ConsPlusNormal"/>
            </w:pPr>
            <w:r>
              <w:t>вт. 8.30 - 18.30,</w:t>
            </w:r>
          </w:p>
          <w:p w:rsidR="00AA37EB" w:rsidRDefault="00AA37EB">
            <w:pPr>
              <w:pStyle w:val="ConsPlusNormal"/>
            </w:pPr>
            <w:r>
              <w:t>ср. 8.30 - 18.30,</w:t>
            </w:r>
          </w:p>
          <w:p w:rsidR="00AA37EB" w:rsidRDefault="00AA37EB">
            <w:pPr>
              <w:pStyle w:val="ConsPlusNormal"/>
            </w:pPr>
            <w:r>
              <w:t>чт. 9.00 - 20.00,</w:t>
            </w:r>
          </w:p>
          <w:p w:rsidR="00AA37EB" w:rsidRDefault="00AA37EB">
            <w:pPr>
              <w:pStyle w:val="ConsPlusNormal"/>
            </w:pPr>
            <w:r>
              <w:t>пт. 8.30 - 14.00</w:t>
            </w:r>
          </w:p>
          <w:p w:rsidR="00AA37EB" w:rsidRDefault="00AA37EB">
            <w:pPr>
              <w:pStyle w:val="ConsPlusNormal"/>
            </w:pPr>
            <w:r>
              <w:t xml:space="preserve">(по предварительной </w:t>
            </w:r>
            <w:r>
              <w:lastRenderedPageBreak/>
              <w:t>записи до 18.30),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lastRenderedPageBreak/>
              <w:t>(81664)25-715,</w:t>
            </w:r>
          </w:p>
          <w:p w:rsidR="00AA37EB" w:rsidRDefault="00AA37EB">
            <w:pPr>
              <w:pStyle w:val="ConsPlusNormal"/>
            </w:pPr>
            <w:r>
              <w:t>(81664)25-725;</w:t>
            </w:r>
          </w:p>
          <w:p w:rsidR="00AA37EB" w:rsidRDefault="00AA37EB">
            <w:pPr>
              <w:pStyle w:val="ConsPlusNormal"/>
            </w:pPr>
            <w:r>
              <w:t>mfc_borovichi@mail.ru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175400, </w:t>
            </w:r>
            <w:proofErr w:type="gramStart"/>
            <w:r>
              <w:t>Новгородская</w:t>
            </w:r>
            <w:proofErr w:type="gramEnd"/>
            <w:r>
              <w:t xml:space="preserve"> обл., Валдайский район, г. Валдай,</w:t>
            </w:r>
          </w:p>
          <w:p w:rsidR="00AA37EB" w:rsidRDefault="00AA37EB">
            <w:pPr>
              <w:pStyle w:val="ConsPlusNormal"/>
            </w:pPr>
            <w:r>
              <w:t>ул. Гагарина, д. 12/2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08.30 - 13.30,</w:t>
            </w:r>
          </w:p>
          <w:p w:rsidR="00AA37EB" w:rsidRDefault="00AA37EB">
            <w:pPr>
              <w:pStyle w:val="ConsPlusNormal"/>
            </w:pPr>
            <w:r>
              <w:t>вт. 08.30 - 17.30,</w:t>
            </w:r>
          </w:p>
          <w:p w:rsidR="00AA37EB" w:rsidRDefault="00AA37EB">
            <w:pPr>
              <w:pStyle w:val="ConsPlusNormal"/>
            </w:pPr>
            <w:r>
              <w:t>ср. 08.30 - 17.30,</w:t>
            </w:r>
          </w:p>
          <w:p w:rsidR="00AA37EB" w:rsidRDefault="00AA37EB">
            <w:pPr>
              <w:pStyle w:val="ConsPlusNormal"/>
            </w:pPr>
            <w:r>
              <w:t>чт. 08.30 - 17.30,</w:t>
            </w:r>
          </w:p>
          <w:p w:rsidR="00AA37EB" w:rsidRDefault="00AA37EB">
            <w:pPr>
              <w:pStyle w:val="ConsPlusNormal"/>
            </w:pPr>
            <w:r>
              <w:t>пт. 08.30 - 17.30,</w:t>
            </w:r>
          </w:p>
          <w:p w:rsidR="00AA37EB" w:rsidRDefault="00AA37EB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(81666)21-819;</w:t>
            </w:r>
          </w:p>
          <w:p w:rsidR="00AA37EB" w:rsidRDefault="00AA37EB">
            <w:pPr>
              <w:pStyle w:val="ConsPlusNormal"/>
            </w:pPr>
            <w:r>
              <w:t>mfc.valday@gmail.com</w:t>
            </w:r>
          </w:p>
        </w:tc>
      </w:tr>
      <w:tr w:rsidR="00AA37EB">
        <w:tc>
          <w:tcPr>
            <w:tcW w:w="510" w:type="dxa"/>
            <w:vMerge w:val="restart"/>
          </w:tcPr>
          <w:p w:rsidR="00AA37EB" w:rsidRDefault="00AA37EB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AA37EB" w:rsidRDefault="00AA37EB">
            <w:pPr>
              <w:pStyle w:val="ConsPlusNormal"/>
            </w:pPr>
            <w:r>
              <w:t>Отдел МФЦ по Великому Новгороду N 1;</w:t>
            </w:r>
          </w:p>
        </w:tc>
        <w:tc>
          <w:tcPr>
            <w:tcW w:w="2154" w:type="dxa"/>
            <w:tcBorders>
              <w:bottom w:val="nil"/>
            </w:tcBorders>
          </w:tcPr>
          <w:p w:rsidR="00AA37EB" w:rsidRDefault="00AA37EB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24;</w:t>
            </w:r>
          </w:p>
        </w:tc>
        <w:tc>
          <w:tcPr>
            <w:tcW w:w="2438" w:type="dxa"/>
            <w:vMerge w:val="restart"/>
          </w:tcPr>
          <w:p w:rsidR="00AA37EB" w:rsidRDefault="00AA37EB">
            <w:pPr>
              <w:pStyle w:val="ConsPlusNormal"/>
            </w:pPr>
            <w:r>
              <w:t>Пн. 8.30 - 14.00,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8.30 - 20.00,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AA37EB" w:rsidRDefault="00AA37EB">
            <w:pPr>
              <w:pStyle w:val="ConsPlusNormal"/>
            </w:pPr>
            <w:r>
              <w:t>(8162)501-053;</w:t>
            </w:r>
          </w:p>
          <w:p w:rsidR="00AA37EB" w:rsidRDefault="00AA37EB">
            <w:pPr>
              <w:pStyle w:val="ConsPlusNormal"/>
            </w:pPr>
            <w:r>
              <w:t>mfc-vn@novreg.ru</w:t>
            </w:r>
          </w:p>
        </w:tc>
      </w:tr>
      <w:tr w:rsidR="00AA37EB">
        <w:tc>
          <w:tcPr>
            <w:tcW w:w="510" w:type="dxa"/>
            <w:vMerge/>
          </w:tcPr>
          <w:p w:rsidR="00AA37EB" w:rsidRDefault="00AA37EB"/>
        </w:tc>
        <w:tc>
          <w:tcPr>
            <w:tcW w:w="2041" w:type="dxa"/>
            <w:tcBorders>
              <w:top w:val="nil"/>
            </w:tcBorders>
          </w:tcPr>
          <w:p w:rsidR="00AA37EB" w:rsidRDefault="00AA37EB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154" w:type="dxa"/>
            <w:tcBorders>
              <w:top w:val="nil"/>
            </w:tcBorders>
          </w:tcPr>
          <w:p w:rsidR="00AA37EB" w:rsidRDefault="00AA37EB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AA37EB" w:rsidRDefault="00AA37EB"/>
        </w:tc>
        <w:tc>
          <w:tcPr>
            <w:tcW w:w="2324" w:type="dxa"/>
            <w:vMerge/>
          </w:tcPr>
          <w:p w:rsidR="00AA37EB" w:rsidRDefault="00AA37EB"/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Волотовский</w:t>
            </w:r>
            <w:proofErr w:type="spellEnd"/>
            <w:r>
              <w:t xml:space="preserve"> район, п. Волот, ул. Комсомольская, 17б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8.30 - 12.00,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8.30 - 20.00,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(81662)61-572,</w:t>
            </w:r>
          </w:p>
          <w:p w:rsidR="00AA37EB" w:rsidRDefault="00AA37EB">
            <w:pPr>
              <w:pStyle w:val="ConsPlusNormal"/>
            </w:pPr>
            <w:r>
              <w:t>(81662)61-573;</w:t>
            </w:r>
          </w:p>
          <w:p w:rsidR="00AA37EB" w:rsidRDefault="00AA37EB">
            <w:pPr>
              <w:pStyle w:val="ConsPlusNormal"/>
            </w:pPr>
            <w:r>
              <w:t>mfc.volot@mail.ru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proofErr w:type="gramStart"/>
            <w:r>
              <w:t xml:space="preserve">175310, Новгородская область, </w:t>
            </w:r>
            <w:proofErr w:type="spellStart"/>
            <w:r>
              <w:t>Демянский</w:t>
            </w:r>
            <w:proofErr w:type="spellEnd"/>
            <w:r>
              <w:t xml:space="preserve"> район, п. Демянск, ул. Ленина, д. 13</w:t>
            </w:r>
            <w:proofErr w:type="gramEnd"/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8.30 - 17.30,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8.30 - 17.30,</w:t>
            </w:r>
          </w:p>
          <w:p w:rsidR="00AA37EB" w:rsidRDefault="00AA37EB">
            <w:pPr>
              <w:pStyle w:val="ConsPlusNormal"/>
            </w:pPr>
            <w:r>
              <w:t>пт. 8.30 - 16.00,</w:t>
            </w:r>
          </w:p>
          <w:p w:rsidR="00AA37EB" w:rsidRDefault="00AA37EB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(81651)44-010,</w:t>
            </w:r>
          </w:p>
          <w:p w:rsidR="00AA37EB" w:rsidRDefault="00AA37EB">
            <w:pPr>
              <w:pStyle w:val="ConsPlusNormal"/>
            </w:pPr>
            <w:r>
              <w:t>89212013855;</w:t>
            </w:r>
          </w:p>
          <w:p w:rsidR="00AA37EB" w:rsidRDefault="00AA37EB">
            <w:pPr>
              <w:pStyle w:val="ConsPlusNormal"/>
            </w:pPr>
            <w:r>
              <w:t>mfcdemyansk@yandex.ru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lastRenderedPageBreak/>
              <w:t xml:space="preserve">175461, Новгородская обл., </w:t>
            </w:r>
            <w:proofErr w:type="spellStart"/>
            <w:r>
              <w:lastRenderedPageBreak/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lastRenderedPageBreak/>
              <w:t>Пн. 8.30 - 14.30,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lastRenderedPageBreak/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8.30 - 20.00,</w:t>
            </w:r>
          </w:p>
          <w:p w:rsidR="00AA37EB" w:rsidRDefault="00AA37EB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lastRenderedPageBreak/>
              <w:t>(881659)54-469;</w:t>
            </w:r>
          </w:p>
          <w:p w:rsidR="00AA37EB" w:rsidRDefault="00AA37EB">
            <w:pPr>
              <w:pStyle w:val="ConsPlusNormal"/>
            </w:pPr>
            <w:r>
              <w:t>a.v.koyvistoynen@novr</w:t>
            </w:r>
            <w:r>
              <w:lastRenderedPageBreak/>
              <w:t>eg.ru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Любытинский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8.30 - 14.30,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(81668)61-567,</w:t>
            </w:r>
          </w:p>
          <w:p w:rsidR="00AA37EB" w:rsidRDefault="00AA37EB">
            <w:pPr>
              <w:pStyle w:val="ConsPlusNormal"/>
            </w:pPr>
            <w:r>
              <w:t>89210202887;</w:t>
            </w:r>
          </w:p>
          <w:p w:rsidR="00AA37EB" w:rsidRDefault="00AA37EB">
            <w:pPr>
              <w:pStyle w:val="ConsPlusNormal"/>
            </w:pPr>
            <w:r>
              <w:t>mfclubitino@yandex.ru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174262, Новгородская область, </w:t>
            </w:r>
            <w:proofErr w:type="spellStart"/>
            <w:r>
              <w:t>Маловишерский</w:t>
            </w:r>
            <w:proofErr w:type="spellEnd"/>
            <w:r>
              <w:t xml:space="preserve"> район, г. Малая Вишера, ул. Заводской Домострой, д. 10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8.30 - 17.30,</w:t>
            </w:r>
          </w:p>
          <w:p w:rsidR="00AA37EB" w:rsidRDefault="00AA37EB">
            <w:pPr>
              <w:pStyle w:val="ConsPlusNormal"/>
            </w:pPr>
            <w:r>
              <w:t>вт. 8.30 - 19.00,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8.30 - 19.00</w:t>
            </w:r>
          </w:p>
          <w:p w:rsidR="00AA37EB" w:rsidRDefault="00AA37EB">
            <w:pPr>
              <w:pStyle w:val="ConsPlusNormal"/>
            </w:pPr>
            <w:r>
              <w:t>(по предварительной записи до 20.00),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9.00 - 13.00</w:t>
            </w:r>
          </w:p>
          <w:p w:rsidR="00AA37EB" w:rsidRDefault="00AA37EB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(81660)33-752;</w:t>
            </w:r>
          </w:p>
          <w:p w:rsidR="00AA37EB" w:rsidRDefault="00AA37EB">
            <w:pPr>
              <w:pStyle w:val="ConsPlusNormal"/>
            </w:pPr>
            <w:r>
              <w:t>mfz-mv@yandex.ru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8.00 - 17.00,</w:t>
            </w:r>
          </w:p>
          <w:p w:rsidR="00AA37EB" w:rsidRDefault="00AA37EB">
            <w:pPr>
              <w:pStyle w:val="ConsPlusNormal"/>
            </w:pPr>
            <w:r>
              <w:t>вт. 8.30 - 14.30,</w:t>
            </w:r>
          </w:p>
          <w:p w:rsidR="00AA37EB" w:rsidRDefault="00AA37EB">
            <w:pPr>
              <w:pStyle w:val="ConsPlusNormal"/>
            </w:pPr>
            <w:r>
              <w:t>ср. 8.00 - 19.00,</w:t>
            </w:r>
          </w:p>
          <w:p w:rsidR="00AA37EB" w:rsidRDefault="00AA37EB">
            <w:pPr>
              <w:pStyle w:val="ConsPlusNormal"/>
            </w:pPr>
            <w:r>
              <w:t>чт. 8.00 - 17.00,</w:t>
            </w:r>
          </w:p>
          <w:p w:rsidR="00AA37EB" w:rsidRDefault="00AA37EB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(81663)21-397;</w:t>
            </w:r>
          </w:p>
          <w:p w:rsidR="00AA37EB" w:rsidRDefault="00AA37EB">
            <w:pPr>
              <w:pStyle w:val="ConsPlusNormal"/>
            </w:pPr>
            <w:r>
              <w:t>mfcmarevo@mail.ru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174450, Новгородская область, </w:t>
            </w:r>
            <w:proofErr w:type="spellStart"/>
            <w:r>
              <w:t>Мошенской</w:t>
            </w:r>
            <w:proofErr w:type="spellEnd"/>
            <w:r>
              <w:t xml:space="preserve"> район, с. Мошенское, ул. 1 Мая, д. 15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8.30 - 14.00,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</w:t>
            </w:r>
          </w:p>
          <w:p w:rsidR="00AA37EB" w:rsidRDefault="00AA37EB">
            <w:pPr>
              <w:pStyle w:val="ConsPlusNormal"/>
            </w:pPr>
            <w:r>
              <w:t>(по предварительной записи до 20.00),</w:t>
            </w:r>
          </w:p>
          <w:p w:rsidR="00AA37EB" w:rsidRDefault="00AA37EB">
            <w:pPr>
              <w:pStyle w:val="ConsPlusNormal"/>
            </w:pPr>
            <w:r>
              <w:lastRenderedPageBreak/>
              <w:t>пт. 8.30 - 17.00,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lastRenderedPageBreak/>
              <w:t>(81653)61-328;</w:t>
            </w:r>
          </w:p>
          <w:p w:rsidR="00AA37EB" w:rsidRDefault="00AA37EB">
            <w:pPr>
              <w:pStyle w:val="ConsPlusNormal"/>
            </w:pPr>
            <w:r>
              <w:t>mochenskoe@mail.ru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>Управление МФЦ по Новгородскому муниципальному району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173526, Новгородская 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8.30 - 12.00,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8.30 - 20.00,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(8162)500-272,</w:t>
            </w:r>
          </w:p>
          <w:p w:rsidR="00AA37EB" w:rsidRDefault="00AA37EB">
            <w:pPr>
              <w:pStyle w:val="ConsPlusNormal"/>
            </w:pPr>
            <w:r>
              <w:t>(8162)799-474;</w:t>
            </w:r>
          </w:p>
          <w:p w:rsidR="00AA37EB" w:rsidRDefault="00AA37EB">
            <w:pPr>
              <w:pStyle w:val="ConsPlusNormal"/>
            </w:pPr>
            <w:r>
              <w:t>y.s.mahmutova@novreg.ru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174350, Новгородская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район, г. Окуловка, ул. Кирова, д. 9, 1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8.00 - 14.00,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</w:t>
            </w:r>
          </w:p>
          <w:p w:rsidR="00AA37EB" w:rsidRDefault="00AA37EB">
            <w:pPr>
              <w:pStyle w:val="ConsPlusNormal"/>
            </w:pPr>
            <w:r>
              <w:t>(по предварительной записи до 20.00),</w:t>
            </w:r>
          </w:p>
          <w:p w:rsidR="00AA37EB" w:rsidRDefault="00AA37EB">
            <w:pPr>
              <w:pStyle w:val="ConsPlusNormal"/>
            </w:pPr>
            <w:r>
              <w:t>пт. 8.30 - 17.00,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(81657)21-216;</w:t>
            </w:r>
          </w:p>
          <w:p w:rsidR="00AA37EB" w:rsidRDefault="00AA37EB">
            <w:pPr>
              <w:pStyle w:val="ConsPlusNormal"/>
            </w:pPr>
            <w:r>
              <w:t>gruzdeva.mfc@yandex.ru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Парфино, ул. Карла Маркса, д. 62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8.30 - 14.30,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(81650)63-134,</w:t>
            </w:r>
          </w:p>
          <w:p w:rsidR="00AA37EB" w:rsidRDefault="00AA37EB">
            <w:pPr>
              <w:pStyle w:val="ConsPlusNormal"/>
            </w:pPr>
            <w:r>
              <w:t>(81650)63-008;</w:t>
            </w:r>
          </w:p>
          <w:p w:rsidR="00AA37EB" w:rsidRDefault="00AA37EB">
            <w:pPr>
              <w:pStyle w:val="ConsPlusNormal"/>
            </w:pPr>
            <w:r>
              <w:t>mfc-parfino@yandex.ru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174510, Новгородская область, </w:t>
            </w:r>
            <w:proofErr w:type="spellStart"/>
            <w:r>
              <w:t>Пестовский</w:t>
            </w:r>
            <w:proofErr w:type="spellEnd"/>
            <w:r>
              <w:t xml:space="preserve"> район,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8.30 - 14.30,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(81669)57-104,</w:t>
            </w:r>
          </w:p>
          <w:p w:rsidR="00AA37EB" w:rsidRDefault="00AA37EB">
            <w:pPr>
              <w:pStyle w:val="ConsPlusNormal"/>
            </w:pPr>
            <w:r>
              <w:t>(81669)57-069,</w:t>
            </w:r>
          </w:p>
          <w:p w:rsidR="00AA37EB" w:rsidRDefault="00AA37EB">
            <w:pPr>
              <w:pStyle w:val="ConsPlusNormal"/>
            </w:pPr>
            <w:r>
              <w:t>(81669)56-231,</w:t>
            </w:r>
          </w:p>
          <w:p w:rsidR="00AA37EB" w:rsidRDefault="00AA37EB">
            <w:pPr>
              <w:pStyle w:val="ConsPlusNormal"/>
            </w:pPr>
            <w:r>
              <w:t>(81669)56-062;</w:t>
            </w:r>
          </w:p>
          <w:p w:rsidR="00AA37EB" w:rsidRDefault="00AA37EB">
            <w:pPr>
              <w:pStyle w:val="ConsPlusNormal"/>
            </w:pPr>
            <w:r>
              <w:t>mfc-pestovo@yandex.ru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proofErr w:type="gramStart"/>
            <w:r>
              <w:lastRenderedPageBreak/>
              <w:t xml:space="preserve">175260, Новгородская обл., </w:t>
            </w:r>
            <w:proofErr w:type="spellStart"/>
            <w:r>
              <w:lastRenderedPageBreak/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lastRenderedPageBreak/>
              <w:t>Пн. 8.30 - 17.30,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lastRenderedPageBreak/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8.30 - 17.30,</w:t>
            </w:r>
          </w:p>
          <w:p w:rsidR="00AA37EB" w:rsidRDefault="00AA37EB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lastRenderedPageBreak/>
              <w:t>(81658)71-041;</w:t>
            </w:r>
          </w:p>
          <w:p w:rsidR="00AA37EB" w:rsidRDefault="00AA37EB">
            <w:pPr>
              <w:pStyle w:val="ConsPlusNormal"/>
            </w:pPr>
            <w:r>
              <w:t>mfcpoddorye@mail.ru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proofErr w:type="gramStart"/>
            <w:r>
              <w:t xml:space="preserve">175040, Новгородская обл., </w:t>
            </w:r>
            <w:proofErr w:type="spellStart"/>
            <w:r>
              <w:t>Солецкий</w:t>
            </w:r>
            <w:proofErr w:type="spellEnd"/>
            <w:r>
              <w:t xml:space="preserve"> район, г. Сольцы, ул. Ленина, д. 1</w:t>
            </w:r>
            <w:proofErr w:type="gramEnd"/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8.30 - 14.30,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(816-55)31-908,</w:t>
            </w:r>
          </w:p>
          <w:p w:rsidR="00AA37EB" w:rsidRDefault="00AA37EB">
            <w:pPr>
              <w:pStyle w:val="ConsPlusNormal"/>
            </w:pPr>
            <w:r>
              <w:t>(816-55)31-188;</w:t>
            </w:r>
          </w:p>
          <w:p w:rsidR="00AA37EB" w:rsidRDefault="00AA37EB">
            <w:pPr>
              <w:pStyle w:val="ConsPlusNormal"/>
            </w:pPr>
            <w:r>
              <w:t>mfc_solcy@mail.ru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8.30 - 18.30,</w:t>
            </w:r>
          </w:p>
          <w:p w:rsidR="00AA37EB" w:rsidRDefault="00AA37EB">
            <w:pPr>
              <w:pStyle w:val="ConsPlusNormal"/>
            </w:pPr>
            <w:r>
              <w:t>вт. 8.30 - 18.30,</w:t>
            </w:r>
          </w:p>
          <w:p w:rsidR="00AA37EB" w:rsidRDefault="00AA37EB">
            <w:pPr>
              <w:pStyle w:val="ConsPlusNormal"/>
            </w:pPr>
            <w:r>
              <w:t>ср. 8.30 - 18.30,</w:t>
            </w:r>
          </w:p>
          <w:p w:rsidR="00AA37EB" w:rsidRDefault="00AA37EB">
            <w:pPr>
              <w:pStyle w:val="ConsPlusNormal"/>
            </w:pPr>
            <w:r>
              <w:t>чт. 8.30 - 20.00,</w:t>
            </w:r>
          </w:p>
          <w:p w:rsidR="00AA37EB" w:rsidRDefault="00AA37EB">
            <w:pPr>
              <w:pStyle w:val="ConsPlusNormal"/>
            </w:pPr>
            <w:r>
              <w:t>пт. 8.30 - 18.30,</w:t>
            </w:r>
          </w:p>
          <w:p w:rsidR="00AA37EB" w:rsidRDefault="00AA37EB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(81652)30-494,</w:t>
            </w:r>
          </w:p>
          <w:p w:rsidR="00AA37EB" w:rsidRDefault="00AA37EB">
            <w:pPr>
              <w:pStyle w:val="ConsPlusNormal"/>
            </w:pPr>
            <w:r>
              <w:t>(81652)30-495,</w:t>
            </w:r>
          </w:p>
          <w:p w:rsidR="00AA37EB" w:rsidRDefault="00AA37EB">
            <w:pPr>
              <w:pStyle w:val="ConsPlusNormal"/>
            </w:pPr>
            <w:r>
              <w:t>(81652)30-497;</w:t>
            </w:r>
          </w:p>
          <w:p w:rsidR="00AA37EB" w:rsidRDefault="00AA37EB">
            <w:pPr>
              <w:pStyle w:val="ConsPlusNormal"/>
            </w:pPr>
            <w:r>
              <w:t>str-mfc@mail.ru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Хвойнинский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8.30 - 14.30,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</w:t>
            </w:r>
          </w:p>
          <w:p w:rsidR="00AA37EB" w:rsidRDefault="00AA37EB">
            <w:pPr>
              <w:pStyle w:val="ConsPlusNormal"/>
            </w:pPr>
            <w:r>
              <w:t>(по предварительной записи до 20.00),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(81667)50-622;</w:t>
            </w:r>
          </w:p>
          <w:p w:rsidR="00AA37EB" w:rsidRDefault="00AA37EB">
            <w:pPr>
              <w:pStyle w:val="ConsPlusNormal"/>
            </w:pPr>
            <w:r>
              <w:t>mfc_xvoinaya@mail.ru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8.30 - 17.00,</w:t>
            </w:r>
          </w:p>
          <w:p w:rsidR="00AA37EB" w:rsidRDefault="00AA37EB">
            <w:pPr>
              <w:pStyle w:val="ConsPlusNormal"/>
            </w:pPr>
            <w:r>
              <w:t>вт. 8.30 - 17.00,</w:t>
            </w:r>
          </w:p>
          <w:p w:rsidR="00AA37EB" w:rsidRDefault="00AA37EB">
            <w:pPr>
              <w:pStyle w:val="ConsPlusNormal"/>
            </w:pPr>
            <w:r>
              <w:t>ср. 8.30 - 17.00,</w:t>
            </w:r>
          </w:p>
          <w:p w:rsidR="00AA37EB" w:rsidRDefault="00AA37EB">
            <w:pPr>
              <w:pStyle w:val="ConsPlusNormal"/>
            </w:pPr>
            <w:r>
              <w:t>чт. 9.00 - 18.00,</w:t>
            </w:r>
          </w:p>
          <w:p w:rsidR="00AA37EB" w:rsidRDefault="00AA37EB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(81654)59-026,</w:t>
            </w:r>
          </w:p>
          <w:p w:rsidR="00AA37EB" w:rsidRDefault="00AA37EB">
            <w:pPr>
              <w:pStyle w:val="ConsPlusNormal"/>
            </w:pPr>
            <w:r>
              <w:t>(81654)59-024;</w:t>
            </w:r>
          </w:p>
          <w:p w:rsidR="00AA37EB" w:rsidRDefault="00AA37EB">
            <w:pPr>
              <w:pStyle w:val="ConsPlusNormal"/>
            </w:pPr>
            <w:r>
              <w:t>mfcholm@mail.ru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</w:t>
            </w:r>
            <w:r>
              <w:lastRenderedPageBreak/>
              <w:t>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proofErr w:type="gramStart"/>
            <w:r>
              <w:lastRenderedPageBreak/>
              <w:t xml:space="preserve">174210, Новгородская </w:t>
            </w:r>
            <w:r>
              <w:lastRenderedPageBreak/>
              <w:t xml:space="preserve">область, </w:t>
            </w:r>
            <w:proofErr w:type="spellStart"/>
            <w:r>
              <w:t>Чудовский</w:t>
            </w:r>
            <w:proofErr w:type="spellEnd"/>
            <w:r>
              <w:t xml:space="preserve"> район, г. Чудово, ул. Некрасова, д. 27</w:t>
            </w:r>
            <w:proofErr w:type="gramEnd"/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lastRenderedPageBreak/>
              <w:t>Пн. 8.30 - 17.30,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lastRenderedPageBreak/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8.30 - 17.30,</w:t>
            </w:r>
          </w:p>
          <w:p w:rsidR="00AA37EB" w:rsidRDefault="00AA37EB">
            <w:pPr>
              <w:pStyle w:val="ConsPlusNormal"/>
            </w:pPr>
            <w:r>
              <w:t>пт. 8.30 - 14.30,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lastRenderedPageBreak/>
              <w:t>(81665)45-109,</w:t>
            </w:r>
          </w:p>
          <w:p w:rsidR="00AA37EB" w:rsidRDefault="00AA37EB">
            <w:pPr>
              <w:pStyle w:val="ConsPlusNormal"/>
            </w:pPr>
            <w:r>
              <w:t>(81665)45-160;</w:t>
            </w:r>
          </w:p>
          <w:p w:rsidR="00AA37EB" w:rsidRDefault="00AA37EB">
            <w:pPr>
              <w:pStyle w:val="ConsPlusNormal"/>
            </w:pPr>
            <w:r>
              <w:lastRenderedPageBreak/>
              <w:t>mfc.chudovo@yandex.ru</w:t>
            </w:r>
          </w:p>
        </w:tc>
      </w:tr>
      <w:tr w:rsidR="00AA37EB">
        <w:tc>
          <w:tcPr>
            <w:tcW w:w="510" w:type="dxa"/>
          </w:tcPr>
          <w:p w:rsidR="00AA37EB" w:rsidRDefault="00AA37EB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AA37EB" w:rsidRDefault="00AA37EB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154" w:type="dxa"/>
          </w:tcPr>
          <w:p w:rsidR="00AA37EB" w:rsidRDefault="00AA37EB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38" w:type="dxa"/>
          </w:tcPr>
          <w:p w:rsidR="00AA37EB" w:rsidRDefault="00AA37EB">
            <w:pPr>
              <w:pStyle w:val="ConsPlusNormal"/>
            </w:pPr>
            <w:r>
              <w:t>Пн. 8.30 - 14.30,</w:t>
            </w:r>
          </w:p>
          <w:p w:rsidR="00AA37EB" w:rsidRDefault="00AA37EB">
            <w:pPr>
              <w:pStyle w:val="ConsPlusNormal"/>
            </w:pPr>
            <w:r>
              <w:t>вт. 8.30 - 17.30,</w:t>
            </w:r>
          </w:p>
          <w:p w:rsidR="00AA37EB" w:rsidRDefault="00AA37EB">
            <w:pPr>
              <w:pStyle w:val="ConsPlusNormal"/>
            </w:pPr>
            <w:r>
              <w:t>ср. 8.30 - 17.30,</w:t>
            </w:r>
          </w:p>
          <w:p w:rsidR="00AA37EB" w:rsidRDefault="00AA37EB">
            <w:pPr>
              <w:pStyle w:val="ConsPlusNormal"/>
            </w:pPr>
            <w:r>
              <w:t>чт. 8.30 - 17.30</w:t>
            </w:r>
          </w:p>
          <w:p w:rsidR="00AA37EB" w:rsidRDefault="00AA37EB">
            <w:pPr>
              <w:pStyle w:val="ConsPlusNormal"/>
            </w:pPr>
            <w:r>
              <w:t>(по предварительной записи до 20.00),</w:t>
            </w:r>
          </w:p>
          <w:p w:rsidR="00AA37EB" w:rsidRDefault="00AA37EB">
            <w:pPr>
              <w:pStyle w:val="ConsPlusNormal"/>
            </w:pPr>
            <w:r>
              <w:t>пт. 8.30 - 17.30,</w:t>
            </w:r>
          </w:p>
          <w:p w:rsidR="00AA37EB" w:rsidRDefault="00AA37EB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AA37EB" w:rsidRDefault="00AA37EB">
            <w:pPr>
              <w:pStyle w:val="ConsPlusNormal"/>
            </w:pPr>
            <w:r>
              <w:t>(881656)56-343, (881656)54-322;</w:t>
            </w:r>
          </w:p>
          <w:p w:rsidR="00AA37EB" w:rsidRDefault="00AA37EB">
            <w:pPr>
              <w:pStyle w:val="ConsPlusNormal"/>
            </w:pPr>
            <w:r>
              <w:t>mfc.shimsk@mail.ru</w:t>
            </w:r>
          </w:p>
        </w:tc>
      </w:tr>
    </w:tbl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jc w:val="both"/>
      </w:pPr>
    </w:p>
    <w:p w:rsidR="00AA37EB" w:rsidRDefault="00AA37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4E6E4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EB"/>
    <w:rsid w:val="00997DE0"/>
    <w:rsid w:val="00A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7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7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7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D3D53A567A4D80A9FD1A2D253DC4036B068190042FEF4E988F705555CBB0B6D2CD40C670C223B7AA82Cl7L1N" TargetMode="External"/><Relationship Id="rId13" Type="http://schemas.openxmlformats.org/officeDocument/2006/relationships/hyperlink" Target="consultantplus://offline/ref=1FDD3D53A567A4D80A9FD1A2D253DC4036B068190042FEF4E988F705555CBB0B6D2CD40C670C223B7AA829l7L0N" TargetMode="External"/><Relationship Id="rId18" Type="http://schemas.openxmlformats.org/officeDocument/2006/relationships/hyperlink" Target="consultantplus://offline/ref=1FDD3D53A567A4D80A9FD1A2D253DC4036B068190042FEF4E988F705555CBB0B6D2CD40C670C223B7AA82El7L1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DD3D53A567A4D80A9FCFAFC43F834830BB37150040F3ABB4D7AC5802l5L5N" TargetMode="External"/><Relationship Id="rId7" Type="http://schemas.openxmlformats.org/officeDocument/2006/relationships/hyperlink" Target="consultantplus://offline/ref=1FDD3D53A567A4D80A9FD1A2D253DC4036B068190042FEF4E988F705555CBB0B6D2CD40C670C223B7AA82Cl7L1N" TargetMode="External"/><Relationship Id="rId12" Type="http://schemas.openxmlformats.org/officeDocument/2006/relationships/hyperlink" Target="consultantplus://offline/ref=1FDD3D53A567A4D80A9FD1A2D253DC4036B068190042FEF4E988F705555CBB0B6D2CD40C670C223B7AA92Bl7LBN" TargetMode="External"/><Relationship Id="rId17" Type="http://schemas.openxmlformats.org/officeDocument/2006/relationships/hyperlink" Target="consultantplus://offline/ref=1FDD3D53A567A4D80A9FD1A2D253DC4036B068190042FEF4E988F705555CBB0B6D2CD40C670C223B7AAA2Fl7L4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DD3D53A567A4D80A9FD1A2D253DC4036B068190042FEF4E988F705555CBB0B6D2CD40C670C223B7AAB25l7L6N" TargetMode="External"/><Relationship Id="rId20" Type="http://schemas.openxmlformats.org/officeDocument/2006/relationships/hyperlink" Target="consultantplus://offline/ref=1FDD3D53A567A4D80A9FCFAFC43F834833BB30140644F3ABB4D7AC580255B15C2A638D4E2301233Al7L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DD3D53A567A4D80A9FD1A2D253DC4036B068190042FEF4E988F705555CBB0B6D2CD40C670C223B7AA82Cl7L2N" TargetMode="External"/><Relationship Id="rId11" Type="http://schemas.openxmlformats.org/officeDocument/2006/relationships/hyperlink" Target="consultantplus://offline/ref=1FDD3D53A567A4D80A9FD1A2D253DC4036B068190042FEF4E988F705555CBB0B6D2CD40C670C223B7AA829l7L3N" TargetMode="External"/><Relationship Id="rId24" Type="http://schemas.openxmlformats.org/officeDocument/2006/relationships/hyperlink" Target="consultantplus://offline/ref=1FDD3D53A567A4D80A9FD1A2D253DC4036B068190042FEF4E988F705555CBB0B6D2CD40C670C223B7AA82Cl7L1N" TargetMode="External"/><Relationship Id="rId5" Type="http://schemas.openxmlformats.org/officeDocument/2006/relationships/hyperlink" Target="consultantplus://offline/ref=1FDD3D53A567A4D80A9FD1A2D253DC4036B068190042FEF4E988F705555CBB0Bl6LDN" TargetMode="External"/><Relationship Id="rId15" Type="http://schemas.openxmlformats.org/officeDocument/2006/relationships/hyperlink" Target="consultantplus://offline/ref=1FDD3D53A567A4D80A9FD1A2D253DC4036B068190042FEF4E988F705555CBB0B6D2CD40C670C223B7AAB2Dl7LAN" TargetMode="External"/><Relationship Id="rId23" Type="http://schemas.openxmlformats.org/officeDocument/2006/relationships/hyperlink" Target="consultantplus://offline/ref=1FDD3D53A567A4D80A9FCFAFC43F834833B2371D0140F3ABB4D7AC5802l5L5N" TargetMode="External"/><Relationship Id="rId10" Type="http://schemas.openxmlformats.org/officeDocument/2006/relationships/hyperlink" Target="consultantplus://offline/ref=1FDD3D53A567A4D80A9FD1A2D253DC4036B068190042FEF4E988F705555CBB0B6D2CD40C670C223B7AAB24l7L0N" TargetMode="External"/><Relationship Id="rId19" Type="http://schemas.openxmlformats.org/officeDocument/2006/relationships/hyperlink" Target="consultantplus://offline/ref=1FDD3D53A567A4D80A9FD1A2D253DC4036B068190042FEF4E988F705555CBB0B6D2CD40C670C223B7AA92Fl7L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DD3D53A567A4D80A9FD1A2D253DC4036B068190042FEF4E988F705555CBB0B6D2CD40C670C223B7AAB2Dl7L2N" TargetMode="External"/><Relationship Id="rId14" Type="http://schemas.openxmlformats.org/officeDocument/2006/relationships/hyperlink" Target="consultantplus://offline/ref=1FDD3D53A567A4D80A9FD1A2D253DC4036B068190042FEF4E988F705555CBB0B6D2CD40C670C223B7AA829l7L5N" TargetMode="External"/><Relationship Id="rId22" Type="http://schemas.openxmlformats.org/officeDocument/2006/relationships/hyperlink" Target="consultantplus://offline/ref=1FDD3D53A567A4D80A9FCFAFC43F834833B2371D0140F3ABB4D7AC580255B15C2A638D4E2301233Fl7L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2017-02-20T13:11:00Z</dcterms:created>
  <dcterms:modified xsi:type="dcterms:W3CDTF">2017-02-20T13:12:00Z</dcterms:modified>
</cp:coreProperties>
</file>